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607A" w14:textId="77777777" w:rsidR="009F2EE8" w:rsidRPr="00073614" w:rsidRDefault="009F2EE8" w:rsidP="009F2EE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sq-AL"/>
        </w:rPr>
      </w:pPr>
    </w:p>
    <w:p w14:paraId="767E006F" w14:textId="77777777" w:rsidR="009F2EE8" w:rsidRPr="008C0D77" w:rsidRDefault="009F2EE8" w:rsidP="009F2E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sq-AL"/>
        </w:rPr>
      </w:pPr>
      <w:r w:rsidRPr="008C0D77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sq-AL"/>
        </w:rPr>
        <w:t xml:space="preserve">REGJISTRI I KËRKESAVE DHE PËRGJIGJEVE </w:t>
      </w:r>
    </w:p>
    <w:p w14:paraId="5AE3938A" w14:textId="77777777" w:rsidR="009F2EE8" w:rsidRPr="008C0D77" w:rsidRDefault="000D0005" w:rsidP="009F2EE8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2"/>
          <w:szCs w:val="44"/>
          <w:lang w:val="sq-AL"/>
        </w:rPr>
      </w:pPr>
      <w:r w:rsidRPr="008C0D77">
        <w:rPr>
          <w:rFonts w:ascii="Times New Roman" w:hAnsi="Times New Roman" w:cs="Times New Roman"/>
          <w:b/>
          <w:sz w:val="32"/>
          <w:szCs w:val="44"/>
          <w:lang w:val="sq-AL"/>
        </w:rPr>
        <w:t>QENDRA E BOTIMEVE PËR DIASPORËN</w:t>
      </w:r>
    </w:p>
    <w:p w14:paraId="67A000A7" w14:textId="77777777" w:rsidR="009F2EE8" w:rsidRPr="00073614" w:rsidRDefault="009F2EE8" w:rsidP="009F2EE8">
      <w:pPr>
        <w:rPr>
          <w:lang w:val="sq-AL"/>
        </w:rPr>
      </w:pPr>
    </w:p>
    <w:tbl>
      <w:tblPr>
        <w:tblStyle w:val="TableGrid"/>
        <w:tblW w:w="11071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733"/>
        <w:gridCol w:w="1935"/>
        <w:gridCol w:w="1408"/>
        <w:gridCol w:w="2304"/>
        <w:gridCol w:w="1480"/>
        <w:gridCol w:w="1041"/>
      </w:tblGrid>
      <w:tr w:rsidR="009F2EE8" w:rsidRPr="00073614" w14:paraId="577C9AA9" w14:textId="77777777" w:rsidTr="00065866">
        <w:trPr>
          <w:trHeight w:val="1307"/>
          <w:jc w:val="center"/>
        </w:trPr>
        <w:tc>
          <w:tcPr>
            <w:tcW w:w="1170" w:type="dxa"/>
            <w:shd w:val="clear" w:color="auto" w:fill="95B3D7" w:themeFill="accent1" w:themeFillTint="99"/>
            <w:vAlign w:val="center"/>
          </w:tcPr>
          <w:p w14:paraId="0045F99D" w14:textId="5FF92C36" w:rsidR="009F2EE8" w:rsidRPr="00073614" w:rsidRDefault="00952B8C" w:rsidP="008C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Nr. </w:t>
            </w:r>
            <w:r w:rsidR="009F2EE8"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Rendor</w:t>
            </w:r>
          </w:p>
        </w:tc>
        <w:tc>
          <w:tcPr>
            <w:tcW w:w="1733" w:type="dxa"/>
            <w:shd w:val="clear" w:color="auto" w:fill="95B3D7" w:themeFill="accent1" w:themeFillTint="99"/>
            <w:vAlign w:val="center"/>
          </w:tcPr>
          <w:p w14:paraId="1785A194" w14:textId="77777777" w:rsidR="009F2EE8" w:rsidRPr="00073614" w:rsidRDefault="009F2EE8" w:rsidP="008C0D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</w:p>
        </w:tc>
        <w:tc>
          <w:tcPr>
            <w:tcW w:w="1935" w:type="dxa"/>
            <w:shd w:val="clear" w:color="auto" w:fill="95B3D7" w:themeFill="accent1" w:themeFillTint="99"/>
            <w:vAlign w:val="center"/>
          </w:tcPr>
          <w:p w14:paraId="2695EAAB" w14:textId="30EBC534" w:rsidR="009F2EE8" w:rsidRPr="00073614" w:rsidRDefault="009F2EE8" w:rsidP="008C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</w:p>
        </w:tc>
        <w:tc>
          <w:tcPr>
            <w:tcW w:w="1408" w:type="dxa"/>
            <w:shd w:val="clear" w:color="auto" w:fill="95B3D7" w:themeFill="accent1" w:themeFillTint="99"/>
            <w:vAlign w:val="center"/>
          </w:tcPr>
          <w:p w14:paraId="60585B84" w14:textId="77777777" w:rsidR="009F2EE8" w:rsidRPr="00073614" w:rsidRDefault="009F2EE8" w:rsidP="008C0D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</w:p>
        </w:tc>
        <w:tc>
          <w:tcPr>
            <w:tcW w:w="2304" w:type="dxa"/>
            <w:shd w:val="clear" w:color="auto" w:fill="95B3D7" w:themeFill="accent1" w:themeFillTint="99"/>
            <w:vAlign w:val="center"/>
          </w:tcPr>
          <w:p w14:paraId="1443645E" w14:textId="255288A3" w:rsidR="009F2EE8" w:rsidRPr="008C0D77" w:rsidRDefault="009F2EE8" w:rsidP="008C0D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1480" w:type="dxa"/>
            <w:shd w:val="clear" w:color="auto" w:fill="95B3D7" w:themeFill="accent1" w:themeFillTint="99"/>
            <w:vAlign w:val="center"/>
          </w:tcPr>
          <w:p w14:paraId="786E2F9B" w14:textId="77777777" w:rsidR="009F2EE8" w:rsidRPr="00073614" w:rsidRDefault="009F2EE8" w:rsidP="008C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7361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Mënyra e përfundimit të kërkesës</w:t>
            </w:r>
          </w:p>
        </w:tc>
        <w:tc>
          <w:tcPr>
            <w:tcW w:w="1041" w:type="dxa"/>
            <w:shd w:val="clear" w:color="auto" w:fill="95B3D7" w:themeFill="accent1" w:themeFillTint="99"/>
            <w:vAlign w:val="center"/>
          </w:tcPr>
          <w:p w14:paraId="39E9C022" w14:textId="55C5EE44" w:rsidR="009F2EE8" w:rsidRPr="008C0D77" w:rsidRDefault="009F2EE8" w:rsidP="008C0D77">
            <w:pPr>
              <w:ind w:right="1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73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</w:p>
        </w:tc>
      </w:tr>
      <w:tr w:rsidR="003A116A" w:rsidRPr="00073614" w14:paraId="29E750B9" w14:textId="77777777" w:rsidTr="00D16D35">
        <w:trPr>
          <w:trHeight w:val="359"/>
          <w:jc w:val="center"/>
        </w:trPr>
        <w:tc>
          <w:tcPr>
            <w:tcW w:w="1170" w:type="dxa"/>
            <w:vAlign w:val="center"/>
          </w:tcPr>
          <w:p w14:paraId="62463C14" w14:textId="77777777" w:rsidR="009F2EE8" w:rsidRPr="00073614" w:rsidRDefault="009F2EE8" w:rsidP="0095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3B7BC0AE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159B9EE4" w14:textId="77777777"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0E2B55D7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2F88D7BF" w14:textId="77777777" w:rsidR="009F2EE8" w:rsidRPr="00073614" w:rsidRDefault="009F2EE8" w:rsidP="0054573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2FC98E88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626DD092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A116A" w:rsidRPr="00073614" w14:paraId="2335B829" w14:textId="77777777" w:rsidTr="00D16D35">
        <w:trPr>
          <w:trHeight w:val="320"/>
          <w:jc w:val="center"/>
        </w:trPr>
        <w:tc>
          <w:tcPr>
            <w:tcW w:w="1170" w:type="dxa"/>
            <w:vAlign w:val="center"/>
          </w:tcPr>
          <w:p w14:paraId="2A10A153" w14:textId="77777777" w:rsidR="009F2EE8" w:rsidRPr="00073614" w:rsidRDefault="009F2EE8" w:rsidP="0095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5B09B801" w14:textId="77777777" w:rsidR="009F2EE8" w:rsidRPr="00073614" w:rsidRDefault="009F2EE8" w:rsidP="009B3C9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1EE4E9D0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4EEA962C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188FE603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6377B444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024B70DE" w14:textId="77777777" w:rsidR="009F2EE8" w:rsidRPr="00073614" w:rsidRDefault="009F2EE8" w:rsidP="003774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A116A" w:rsidRPr="00073614" w14:paraId="234F08B4" w14:textId="77777777" w:rsidTr="00D16D35">
        <w:trPr>
          <w:trHeight w:val="304"/>
          <w:jc w:val="center"/>
        </w:trPr>
        <w:tc>
          <w:tcPr>
            <w:tcW w:w="1170" w:type="dxa"/>
            <w:vAlign w:val="center"/>
          </w:tcPr>
          <w:p w14:paraId="5EE6C99F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56D1C99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493007E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52AC7638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3D4036DC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63855AB4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0DF5A1DB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1ACCAFAA" w14:textId="77777777" w:rsidTr="00D16D35">
        <w:trPr>
          <w:trHeight w:val="359"/>
          <w:jc w:val="center"/>
        </w:trPr>
        <w:tc>
          <w:tcPr>
            <w:tcW w:w="1170" w:type="dxa"/>
            <w:vAlign w:val="center"/>
          </w:tcPr>
          <w:p w14:paraId="2A0DB96F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6B8F9B35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7F422FD2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293176F6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69AD95F4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435EA2A2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2091F765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4BD2B02F" w14:textId="77777777" w:rsidTr="00D16D35">
        <w:trPr>
          <w:trHeight w:val="320"/>
          <w:jc w:val="center"/>
        </w:trPr>
        <w:tc>
          <w:tcPr>
            <w:tcW w:w="1170" w:type="dxa"/>
            <w:vAlign w:val="center"/>
          </w:tcPr>
          <w:p w14:paraId="397BDBA8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5FA6A022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165A2BF8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1C5586FD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18284CBD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5D14A44F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7BF046A2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0185F909" w14:textId="77777777" w:rsidTr="00D16D35">
        <w:trPr>
          <w:trHeight w:val="304"/>
          <w:jc w:val="center"/>
        </w:trPr>
        <w:tc>
          <w:tcPr>
            <w:tcW w:w="1170" w:type="dxa"/>
            <w:vAlign w:val="center"/>
          </w:tcPr>
          <w:p w14:paraId="6CBDD450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4986E7B7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57742BA0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1EBA724B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71BF6090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55E872C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5188A099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30F8EBA9" w14:textId="77777777" w:rsidTr="00D16D35">
        <w:trPr>
          <w:trHeight w:val="359"/>
          <w:jc w:val="center"/>
        </w:trPr>
        <w:tc>
          <w:tcPr>
            <w:tcW w:w="1170" w:type="dxa"/>
            <w:vAlign w:val="center"/>
          </w:tcPr>
          <w:p w14:paraId="0BAF6D85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640930F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4FA8CBDC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19A1A1C6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68C7DD27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567C1229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70D1856F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5150574A" w14:textId="77777777" w:rsidTr="00D16D35">
        <w:trPr>
          <w:trHeight w:val="320"/>
          <w:jc w:val="center"/>
        </w:trPr>
        <w:tc>
          <w:tcPr>
            <w:tcW w:w="1170" w:type="dxa"/>
            <w:vAlign w:val="center"/>
          </w:tcPr>
          <w:p w14:paraId="58758171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2EF3BE18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57D063B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708EBB92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2EBECA8C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686D3619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40C143BC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  <w:tr w:rsidR="003A116A" w:rsidRPr="00073614" w14:paraId="1207DB35" w14:textId="77777777" w:rsidTr="00D16D35">
        <w:trPr>
          <w:trHeight w:val="304"/>
          <w:jc w:val="center"/>
        </w:trPr>
        <w:tc>
          <w:tcPr>
            <w:tcW w:w="1170" w:type="dxa"/>
            <w:vAlign w:val="center"/>
          </w:tcPr>
          <w:p w14:paraId="1231A37A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733" w:type="dxa"/>
            <w:vAlign w:val="center"/>
          </w:tcPr>
          <w:p w14:paraId="155940E3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935" w:type="dxa"/>
            <w:vAlign w:val="center"/>
          </w:tcPr>
          <w:p w14:paraId="1C1AF578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08" w:type="dxa"/>
            <w:vAlign w:val="center"/>
          </w:tcPr>
          <w:p w14:paraId="5147CE7D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2304" w:type="dxa"/>
            <w:vAlign w:val="center"/>
          </w:tcPr>
          <w:p w14:paraId="4AC97FB4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480" w:type="dxa"/>
            <w:vAlign w:val="center"/>
          </w:tcPr>
          <w:p w14:paraId="2F35049E" w14:textId="77777777" w:rsidR="009F2EE8" w:rsidRPr="00073614" w:rsidRDefault="009F2EE8" w:rsidP="00377466">
            <w:pPr>
              <w:rPr>
                <w:lang w:val="sq-AL"/>
              </w:rPr>
            </w:pPr>
          </w:p>
        </w:tc>
        <w:tc>
          <w:tcPr>
            <w:tcW w:w="1041" w:type="dxa"/>
            <w:vAlign w:val="center"/>
          </w:tcPr>
          <w:p w14:paraId="1FFEEE47" w14:textId="77777777" w:rsidR="009F2EE8" w:rsidRPr="00073614" w:rsidRDefault="009F2EE8" w:rsidP="00377466">
            <w:pPr>
              <w:rPr>
                <w:lang w:val="sq-AL"/>
              </w:rPr>
            </w:pPr>
          </w:p>
        </w:tc>
      </w:tr>
    </w:tbl>
    <w:p w14:paraId="527149AF" w14:textId="77777777" w:rsidR="009F2EE8" w:rsidRPr="00073614" w:rsidRDefault="009F2EE8" w:rsidP="009F2EE8">
      <w:pPr>
        <w:rPr>
          <w:lang w:val="sq-AL"/>
        </w:rPr>
      </w:pPr>
    </w:p>
    <w:p w14:paraId="104621AB" w14:textId="7772C075" w:rsidR="00AB05FA" w:rsidRPr="00065866" w:rsidRDefault="00065866" w:rsidP="0006586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065866">
        <w:rPr>
          <w:rFonts w:ascii="Times New Roman" w:hAnsi="Times New Roman"/>
          <w:b/>
          <w:bCs/>
          <w:sz w:val="24"/>
          <w:szCs w:val="24"/>
          <w:lang w:val="sq-AL"/>
        </w:rPr>
        <w:t xml:space="preserve">Gjatë </w:t>
      </w:r>
      <w:r w:rsidR="000B6179">
        <w:rPr>
          <w:rFonts w:ascii="Times New Roman" w:hAnsi="Times New Roman"/>
          <w:b/>
          <w:bCs/>
          <w:sz w:val="24"/>
          <w:szCs w:val="24"/>
          <w:lang w:val="sq-AL"/>
        </w:rPr>
        <w:t>periudhës janar-</w:t>
      </w:r>
      <w:r w:rsidR="00A1313C">
        <w:rPr>
          <w:rFonts w:ascii="Times New Roman" w:hAnsi="Times New Roman"/>
          <w:b/>
          <w:bCs/>
          <w:sz w:val="24"/>
          <w:szCs w:val="24"/>
          <w:lang w:val="sq-AL"/>
        </w:rPr>
        <w:t xml:space="preserve">qershor </w:t>
      </w:r>
      <w:r w:rsidR="000B6179">
        <w:rPr>
          <w:rFonts w:ascii="Times New Roman" w:hAnsi="Times New Roman"/>
          <w:b/>
          <w:bCs/>
          <w:sz w:val="24"/>
          <w:szCs w:val="24"/>
          <w:lang w:val="sq-AL"/>
        </w:rPr>
        <w:t>202</w:t>
      </w:r>
      <w:r w:rsidR="00A1313C">
        <w:rPr>
          <w:rFonts w:ascii="Times New Roman" w:hAnsi="Times New Roman"/>
          <w:b/>
          <w:bCs/>
          <w:sz w:val="24"/>
          <w:szCs w:val="24"/>
          <w:lang w:val="sq-AL"/>
        </w:rPr>
        <w:t>5</w:t>
      </w:r>
      <w:r w:rsidR="000B6179">
        <w:rPr>
          <w:rFonts w:ascii="Times New Roman" w:hAnsi="Times New Roman"/>
          <w:b/>
          <w:bCs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D0005">
        <w:rPr>
          <w:rFonts w:ascii="Times New Roman" w:hAnsi="Times New Roman"/>
          <w:sz w:val="24"/>
          <w:szCs w:val="24"/>
          <w:lang w:val="sq-AL"/>
        </w:rPr>
        <w:t xml:space="preserve">Qendra e Botimeve për </w:t>
      </w:r>
      <w:r w:rsidR="008C0D77">
        <w:rPr>
          <w:rFonts w:ascii="Times New Roman" w:hAnsi="Times New Roman"/>
          <w:sz w:val="24"/>
          <w:szCs w:val="24"/>
          <w:lang w:val="sq-AL"/>
        </w:rPr>
        <w:t>Diasporën</w:t>
      </w:r>
      <w:r w:rsidR="005161F9" w:rsidRPr="005161F9">
        <w:rPr>
          <w:rFonts w:ascii="Times New Roman" w:hAnsi="Times New Roman"/>
          <w:sz w:val="24"/>
          <w:szCs w:val="24"/>
          <w:lang w:val="sq-AL"/>
        </w:rPr>
        <w:t xml:space="preserve"> nuk ka marrë asnjë kërkesë për informacion.</w:t>
      </w:r>
    </w:p>
    <w:sectPr w:rsidR="00AB05FA" w:rsidRPr="00065866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AD25" w14:textId="77777777" w:rsidR="0063574A" w:rsidRDefault="0063574A" w:rsidP="009F2EE8">
      <w:pPr>
        <w:spacing w:after="0" w:line="240" w:lineRule="auto"/>
      </w:pPr>
      <w:r>
        <w:separator/>
      </w:r>
    </w:p>
  </w:endnote>
  <w:endnote w:type="continuationSeparator" w:id="0">
    <w:p w14:paraId="622A38C7" w14:textId="77777777" w:rsidR="0063574A" w:rsidRDefault="0063574A" w:rsidP="009F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757D" w14:textId="77777777" w:rsidR="0063574A" w:rsidRDefault="0063574A" w:rsidP="009F2EE8">
      <w:pPr>
        <w:spacing w:after="0" w:line="240" w:lineRule="auto"/>
      </w:pPr>
      <w:r>
        <w:separator/>
      </w:r>
    </w:p>
  </w:footnote>
  <w:footnote w:type="continuationSeparator" w:id="0">
    <w:p w14:paraId="0C4CAE9D" w14:textId="77777777" w:rsidR="0063574A" w:rsidRDefault="0063574A" w:rsidP="009F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576B0"/>
    <w:multiLevelType w:val="hybridMultilevel"/>
    <w:tmpl w:val="3AB4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EE8"/>
    <w:rsid w:val="00065866"/>
    <w:rsid w:val="00073614"/>
    <w:rsid w:val="00075C89"/>
    <w:rsid w:val="000B6179"/>
    <w:rsid w:val="000D0005"/>
    <w:rsid w:val="000D1E04"/>
    <w:rsid w:val="001E17B3"/>
    <w:rsid w:val="0020555A"/>
    <w:rsid w:val="0026181D"/>
    <w:rsid w:val="00351831"/>
    <w:rsid w:val="003A116A"/>
    <w:rsid w:val="003E760D"/>
    <w:rsid w:val="003F27E8"/>
    <w:rsid w:val="00463A73"/>
    <w:rsid w:val="004B6881"/>
    <w:rsid w:val="005161F9"/>
    <w:rsid w:val="0054573D"/>
    <w:rsid w:val="00562B18"/>
    <w:rsid w:val="005E5246"/>
    <w:rsid w:val="0063574A"/>
    <w:rsid w:val="007308F4"/>
    <w:rsid w:val="00850D63"/>
    <w:rsid w:val="008C0D77"/>
    <w:rsid w:val="008C342B"/>
    <w:rsid w:val="00952B8C"/>
    <w:rsid w:val="009B3C98"/>
    <w:rsid w:val="009F2EE8"/>
    <w:rsid w:val="009F55D7"/>
    <w:rsid w:val="00A1313C"/>
    <w:rsid w:val="00AB05FA"/>
    <w:rsid w:val="00BB5E42"/>
    <w:rsid w:val="00C16FCD"/>
    <w:rsid w:val="00C82247"/>
    <w:rsid w:val="00CD5BF9"/>
    <w:rsid w:val="00D16D35"/>
    <w:rsid w:val="00E00C82"/>
    <w:rsid w:val="00E16A6C"/>
    <w:rsid w:val="00E30379"/>
    <w:rsid w:val="00E969B2"/>
    <w:rsid w:val="00F31885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C8F5"/>
  <w15:docId w15:val="{40069247-BA99-40A6-AA81-568C3EA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Orjona Domi</cp:lastModifiedBy>
  <cp:revision>12</cp:revision>
  <dcterms:created xsi:type="dcterms:W3CDTF">2022-04-07T07:00:00Z</dcterms:created>
  <dcterms:modified xsi:type="dcterms:W3CDTF">2025-06-16T21:29:00Z</dcterms:modified>
</cp:coreProperties>
</file>